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2a22399b4aca69d602b334c64af53183e34d4"/>
    <w:p>
      <w:pPr>
        <w:pStyle w:val="Heading3"/>
      </w:pPr>
      <w:r>
        <w:t xml:space="preserve">Многие москвичи нуждаются в помощи в открытии счетов на капремонт своего дома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images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 нынешнего года в столице вводится новая система финансирования капремонта жилых домов. Теперь это станет обязанностью самих горожан. Накапливать средства разрешается двумя способами: на специальном счете в банке либо в городском Фонде. Выбор нужно сделать до 1 июня</w:t>
      </w:r>
      <w:r>
        <w:t xml:space="preserve">.</w:t>
      </w:r>
    </w:p>
    <w:p>
      <w:pPr>
        <w:pStyle w:val="BodyText"/>
      </w:pPr>
      <w:r>
        <w:t xml:space="preserve">В текущем году вступает в силу новый механизм финансирования капитального ремонта многоквартирных домов. Теперь ремонт будут оплачивать собственники жилья. Накопить средства для этого они смогут либо на специальном счете дома в банке, либо на счете московского Фонда капитального ремонта города.</w:t>
      </w:r>
    </w:p>
    <w:p>
      <w:pPr>
        <w:pStyle w:val="BodyText"/>
      </w:pPr>
      <w:r>
        <w:t xml:space="preserve">Время для принятия решения еще есть – определиться нужно до начала лета. Для этого необходимо провести общее собрание жильцов каждого дома. Однако результаты уже проведенного голосования в проекте «Активный гражданин» показывают, что многие москвичи этого пока не сдалали. Только 7% участников голосования уверены, что смогут сами провести подготовку к открытию банковского счета. Примерно столько же москвичей уже выбрали московский Фонд капремонта. Большинство – 85 тысяч человек – говорят о том, что им нужно помощь в подготовительной работе, в том числе, в открытии счета и организации общего собрания.</w:t>
      </w:r>
    </w:p>
    <w:p>
      <w:pPr>
        <w:pStyle w:val="BodyText"/>
      </w:pPr>
      <w:r>
        <w:t xml:space="preserve">Проконсультироваться по вопросам финансирования капремонта можно по телефону 8 (495) 539-37-87. Для справок о сроках капремонта каждого дома работает онлайн-сервис Департамента капитального ремонта Москвы</w:t>
      </w:r>
      <w:r>
        <w:t xml:space="preserve"> </w:t>
      </w:r>
      <w:hyperlink r:id="rId23">
        <w:r>
          <w:rPr>
            <w:rStyle w:val="Hyperlink"/>
          </w:rPr>
          <w:t xml:space="preserve">http://repair.mos.ru/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http://dorogomilovo.mos.ru/active-citizen/detail/2100223.html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active-citizen/detail/2100223.html" TargetMode="External" /><Relationship Type="http://schemas.openxmlformats.org/officeDocument/2006/relationships/hyperlink" Id="rId23" Target="http://repai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active-citizen/detail/2100223.html" TargetMode="External" /><Relationship Type="http://schemas.openxmlformats.org/officeDocument/2006/relationships/hyperlink" Id="rId23" Target="http://repai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2023-10-02T18:39:27Z</dcterms:created>
  <dcterms:modified xsi:type="dcterms:W3CDTF">2023-10-02T18:39:27Z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