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6642dcc8816fed13a0ea061cf146986d2a7d8"/>
    <w:p>
      <w:pPr>
        <w:pStyle w:val="Heading3"/>
      </w:pPr>
      <w:r>
        <w:t xml:space="preserve">При поддержке спецназа Росгвардии задержан подозреваемый в покушении на сбыт наркотических средств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rPr>
          <w:bCs/>
          <w:b/>
        </w:rPr>
        <w:t xml:space="preserve">При силовой поддержке СОБР Главного управления Росгвардии по г. Москве сотрудниками МВД задержан 37-летний приезжий мужчина, подозреваемый в покушении на сбыт наркотического средства – мефедрона.</w:t>
      </w:r>
    </w:p>
    <w:p>
      <w:pPr>
        <w:pStyle w:val="BodyText"/>
      </w:pPr>
      <w:r>
        <w:t xml:space="preserve">В результате отработки оперативной информации в Багратионовском проезде был задержан подозреваемый в незаконном обороте наркотических средств. Им оказался 37-летний уроженец Алтайского края, временно проживающий в столице.</w:t>
      </w:r>
    </w:p>
    <w:p>
      <w:pPr>
        <w:pStyle w:val="BodyText"/>
      </w:pPr>
      <w:r>
        <w:t xml:space="preserve">При задержании в арендуемом злоумышленником автомобиле было обнаружено и изъято три пакетика с неизвестным веществом. Позже при обыске в жилище подозреваемого на Кунцевской улице было обнаружено и изъято еще три свертка с неизвестным порошкообразным веществом, а также электронные весы. Экспертиза показала что в изъятом веществе массой около 16 граммов содержится наркотическое средство – мефедрон. Задержанный пояснил, что оно предназначалось для дальнейшего сбыта.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http://dorogomilovo.mos.ru/presscenter/news-on-main/detail/12564218.html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4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4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2024-09-14T15:03:45Z</dcterms:created>
  <dcterms:modified xsi:type="dcterms:W3CDTF">2024-09-14T15:03:45Z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