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594dc0eb424af1c6f39e287bb183b01583bda"/>
    <w:p>
      <w:pPr>
        <w:pStyle w:val="Heading3"/>
      </w:pPr>
      <w:r>
        <w:t xml:space="preserve">Кинологи Росгвардии поделились опытом с коллегами из Национальной гвардии Республики Узбекистан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rPr>
          <w:bCs/>
          <w:b/>
        </w:rPr>
        <w:t xml:space="preserve">Росгвардию с рабочим визитом посетила делегация Национальной гвардии Республики Узбекистан во главе с начальником кинологической службы подполковником Махсудали Хасановым.</w:t>
      </w:r>
    </w:p>
    <w:p>
      <w:pPr>
        <w:pStyle w:val="BodyText"/>
      </w:pPr>
      <w:r>
        <w:t xml:space="preserve">В рамках укрепления двустороннего сотрудничества и обмена опытом инструкторы Кинологического центра ОДОН имени Ф.Э. Дзержинского войск ознакомили зарубежных партнеров с передовыми методиками специальной подготовки кинологических расчетов, а также возможностями применения ведомственных кинологических подразделений при выполнении служебно-боевых задач.</w:t>
      </w:r>
    </w:p>
    <w:p>
      <w:pPr>
        <w:pStyle w:val="BodyText"/>
      </w:pPr>
      <w:r>
        <w:t xml:space="preserve">В ходе посещения ОМОН «Авангард» Главного управления Росгвардии по городу Москве ведомственные специалисты продемонстрировали узбекистанским коллегам образцы специального снаряжения и средств защиты служебных собак, провели показные занятия кинологических расчетов по задержанию условных преступников, поиску и обнаружению взрывоопасных предметов.</w:t>
      </w:r>
    </w:p>
    <w:p>
      <w:pPr>
        <w:pStyle w:val="BodyText"/>
      </w:pPr>
      <w:r>
        <w:t xml:space="preserve">Иностранная делегация также посетила комнату истории московского ОМОН «Авангард», где вниманию гостей были представлены фотографии, документы и личные вещи спецназовцев, героически погибших при исполнении служебного долга, а также находки поискового отряда московского ОМОН «Святой Георгий».</w:t>
      </w:r>
    </w:p>
    <w:p>
      <w:pPr>
        <w:pStyle w:val="BodyText"/>
      </w:pPr>
      <w:r>
        <w:t xml:space="preserve">По итогам визита глава узбекистанской делегации выразил благодарность руководству Росгвардии за предоставленную возможность ознакомиться с деятельностью кинологических подразделений Росгвардии и отметил высокий уровень подготовки ведомственных специалистов-кинологов.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http://dorogomilovo.mos.ru/presscenter/news-on-main/detail/12624004.html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4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24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2025-05-18T21:26:00Z</dcterms:created>
  <dcterms:modified xsi:type="dcterms:W3CDTF">2025-05-18T21:26:00Z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