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51caf45a612dec854a5a544d6f50788d2e40c"/>
    <w:p>
      <w:pPr>
        <w:pStyle w:val="Heading3"/>
      </w:pPr>
      <w:r>
        <w:t xml:space="preserve">Росгвардия провела учения по реагированию на экстренные ситуации с участием бригад скорой помощи в Москве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r>
        <w:t xml:space="preserve">Сотрудники вневедомственной охраны Главного управления Росгвардии по г. Москве совместно с бригадами скорой медицинской помощи провели учения в Центральном административном округе по отработке взаимодействия при возникновении экстренных ситуаций.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сценарию тренировки, группа задержания вневедомственной охраны получила сигнал тревоги от медиков, столкнувшихся с агрессивным поведением двух граждан в состоянии алкогольного опьянения. Мужчины препятствовали госпитализации своего знакомого, которому стало плохо на улице.</w:t>
      </w:r>
    </w:p>
    <w:p>
      <w:pPr>
        <w:pStyle w:val="BodyText"/>
      </w:pPr>
      <w:r>
        <w:t xml:space="preserve">Росгвардейцы прибыли на место происшествия в течение трех минут и оперативно задержали правонарушителей, обеспечив медикам возможность преступить к оказанию пациенту необходимой помощи. "Регулярные тренировки с бригадами скорой помощи позволяют оттачивать алгоритмы совместных действий и повышать эффективность реагирования на подобные инциденты", – отметил заместитель начальника Управления вневедомственной охраны по ЦАО Главного управления Росгвардии по г. Москве полковник полиции Сергей Лавров.</w:t>
      </w:r>
    </w:p>
    <w:p>
      <w:pPr>
        <w:pStyle w:val="BodyText"/>
      </w:pPr>
      <w:r>
        <w:t xml:space="preserve">В Москве все кареты скорой помощи находятся под защитой вневедомственной охраны столичного главка Росгвардии. Необходимость данной меры периодически подтверждается различными инцидентами, в которых возникает угроза жизни и здоровью самих медиков. Так, недавно на улице Касимовской росгвардейцы задержали буйного пациента, напавшего на фельдшера скорой помощи. 38-летний мужчина, находясь в состоянии алкогольного опьянения, нанес медику травмы лица. Благодаря оперативному прибытию сотрудников Росгвардии, злоумышленник был задержан и передан сотрудникам полиции.</w:t>
      </w:r>
    </w:p>
    <w:p>
      <w:pPr>
        <w:pStyle w:val="BodyText"/>
      </w:pPr>
      <w:r>
        <w:t xml:space="preserve">Росгвардией реализована эффективная система защиты бригад скорой помощи. В случае возникновения угрозы врач или водитель могут мгновенно подать сигнал тревоги с помощью тревожной кнопки. Сигнал поступает на пульт централизованной охраны вневедомственной охраны, что позволяет оперативно отследить местоположение кареты скорой помощи. Ближайший экипаж Росгвардии прибывает на место в течение 3-5 минут, задерживает правонарушителей и передает их в территориальные органы внутренних дел.</w:t>
      </w:r>
    </w:p>
    <w:p>
      <w:pPr>
        <w:pStyle w:val="BodyText"/>
      </w:pPr>
      <w:r>
        <w:t xml:space="preserve">Всего в 2024 году было осуществлено около 1000 выездов по сигналу «тревога», поступивших от бригад скорой медицинской помощи.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http://dorogomilovo.mos.ru/presscenter/news-on-main/detail/12830985.html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830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830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2025-05-29T22:53:33Z</dcterms:created>
  <dcterms:modified xsi:type="dcterms:W3CDTF">2025-05-29T22:53:33Z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