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ad33b6be57e96004fd3e41a20e8c20d57367d"/>
    <w:p>
      <w:pPr>
        <w:pStyle w:val="Heading3"/>
      </w:pPr>
      <w:r>
        <w:t xml:space="preserve">1 полк полиции ФГКУ «УВО ВНГ России по городу Москве» отметил свой 25-летний юбилей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живописном районе Солнцево состоялось торжественное мероприятие, посвященное 25-летию со дня основания 1 полка полиции Управления вневедомственной охраны Главного управления Росгвардии по городу Москве. Это событие собрало под одной крышей как действующих сотрудников, так и ветеранов, которые внесли значительный вклад в историю подразделения.</w:t>
      </w:r>
    </w:p>
    <w:p>
      <w:pPr>
        <w:pStyle w:val="BodyText"/>
      </w:pPr>
      <w:r>
        <w:t xml:space="preserve">В числе почетных гостей были заместитель начальника Управления вневедомственной охраны Денис Ионкин, временно исполняющий обязанности командира 1 полка Андрей Васильченков, председатель Совета ветеранов Алексей Зорин и заместитель председателя Совета ветеранов Александр Кудряшов. Их присутствие подчеркивало важность и значимость этого юбилея для всего коллектива.</w:t>
      </w:r>
    </w:p>
    <w:p>
      <w:pPr>
        <w:pStyle w:val="BodyText"/>
      </w:pPr>
      <w:r>
        <w:t xml:space="preserve">В ходе торжественной церемонии отличившиеся сотрудники и ветераны были удостоены почетных грамот и благодарностей за их преданность делу и профессионализм. Эти награды стали символом признания их заслуг и усилий, направленных на обеспечение безопасности граждан.</w:t>
      </w:r>
    </w:p>
    <w:p>
      <w:pPr>
        <w:pStyle w:val="BodyText"/>
      </w:pPr>
      <w:r>
        <w:t xml:space="preserve">Завершилось мероприятие ярким концертом. Зрителей порадовало выступление вокально-инструментального ансамбля «Царицынский парк», который добавил праздничной атмосферы и создал незабываемые впечатления для всех присутствующих.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http://dorogomilovo.mos.ru/presscenter/news-on-main/detail/13035469.html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2025-07-20T15:31:41Z</dcterms:created>
  <dcterms:modified xsi:type="dcterms:W3CDTF">2025-07-20T15:31:41Z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