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2882a001bf6b695179f66cf91a8f2788ca98e5"/>
    <w:p>
      <w:pPr>
        <w:pStyle w:val="Heading3"/>
      </w:pPr>
      <w:r>
        <w:t xml:space="preserve">Москвичи расскажут, на чем они хотят кататься по ВДНХ</w:t>
      </w:r>
    </w:p>
    <w:p>
      <w:pPr>
        <w:pStyle w:val="FirstParagraph"/>
      </w:pPr>
      <w:r>
        <w:t xml:space="preserve">29.11.2021</w:t>
      </w:r>
    </w:p>
    <w:p>
      <w:pPr>
        <w:pStyle w:val="BodyText"/>
      </w:pPr>
      <w:r>
        <w:t xml:space="preserve">В проекте «Активный гражданин» началось голосование, во время которого москвичам предстоит выбрать, на чем они хотят перемещаться по территории ВДНХ.</w:t>
      </w:r>
    </w:p>
    <w:p>
      <w:pPr>
        <w:pStyle w:val="BodyText"/>
      </w:pPr>
      <w:r>
        <w:t xml:space="preserve">Горожане могут выбрать из трех вариантов ответа: велосипеды, самокаты и роликовые коньки.</w:t>
      </w:r>
    </w:p>
    <w:p>
      <w:pPr>
        <w:pStyle w:val="BodyText"/>
      </w:pPr>
      <w:r>
        <w:t xml:space="preserve">Результаты голосования будут учтены при организации работы пунктов проката в следующем сезоне.</w:t>
      </w:r>
    </w:p>
    <w:p>
      <w:pPr>
        <w:pStyle w:val="BodyText"/>
      </w:pPr>
      <w:r>
        <w:t xml:space="preserve">Гости ВДНХ также могут взять в аренду четырех- и двухместные веломобили и воспользоваться услугами экотакси. Для этого необходимо предъявить документ, удостоверяющий личность, или оставить залог.</w:t>
      </w:r>
    </w:p>
    <w:p>
      <w:pPr>
        <w:pStyle w:val="BodyText"/>
      </w:pPr>
      <w:r>
        <w:t xml:space="preserve">«Помимо голосования за ассортимент в пунктах проката, в проекте можно выбрать программу для центра «Космонавтика и авиация, а год назад москвичи оценивали тематические зоны, музейные и выставочные пространства комплекса», - отметил Александр Пищелко, руководитель ГКУ «Новые технологии управления», ответственного за развитие проекта «Активный гражданин».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http://dorogomilovo.mos.ru/presscenter/news/detail/10429544.html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Дорогомилово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0429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dorogomilovo.mos.ru" TargetMode="External" /><Relationship Type="http://schemas.openxmlformats.org/officeDocument/2006/relationships/hyperlink" Id="rId20" Target="http://dorogomilovo.mos.ru/presscenter/news/detail/10429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2025-08-05T15:20:15Z</dcterms:created>
  <dcterms:modified xsi:type="dcterms:W3CDTF">2025-08-05T15:20:15Z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