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30ff0d4ce9b71293b6917ab9d7da30f0f8f00"/>
    <w:p>
      <w:pPr>
        <w:pStyle w:val="Heading3"/>
      </w:pPr>
      <w:r>
        <w:t xml:space="preserve">Академия Музея Победы проведет курс «Противодействие фальсификации Отечественной истории в информационной среде»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24.01.2025</w:t>
      </w:r>
    </w:p>
    <w:p>
      <w:pPr>
        <w:pStyle w:val="BodyText"/>
      </w:pPr>
      <w:r>
        <w:t xml:space="preserve">Академия Музея Победы приглашает на курс повышения квалификации «Противодействие фальсификации Отечественной истории в информационной среде»,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культурного учреждения.</w:t>
      </w:r>
    </w:p>
    <w:p>
      <w:pPr>
        <w:pStyle w:val="BodyText"/>
      </w:pPr>
      <w:r>
        <w:t xml:space="preserve">Обучение пройдет с 12 по 14 февраля в очном формате. Курс включает в себя лекции и практические занятия, а также конференции, тренинги, экскурсии и тематические встречи по различным направлениям. Завершив обучение, слушатели получат удостоверения государственного образца.</w:t>
      </w:r>
    </w:p>
    <w:p>
      <w:pPr>
        <w:pStyle w:val="BodyText"/>
      </w:pPr>
      <w:r>
        <w:t xml:space="preserve">Для записи на курс нужно заполнить форму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Дополнительную информацию можно получить по телефону: +7 (916) 444-91-52, Екатерина Патрина.</w:t>
      </w:r>
      <w:r>
        <w:br/>
      </w:r>
      <w:r>
        <w:br/>
      </w:r>
      <w:r>
        <w:t xml:space="preserve">Как</w:t>
      </w:r>
      <w:r>
        <w:t xml:space="preserve"> </w:t>
      </w:r>
      <w:hyperlink r:id="rId22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в Музее Победы проходят экскурсии, посвященные снятию блокады Ленинграда. Программу, объединяющую театр, кино и музейные артефакты, можно посетить до 2 февраля.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http://dorogomilovo.mos.ru/presscenter/news/detail/12776267.html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76267.html" TargetMode="External" /><Relationship Type="http://schemas.openxmlformats.org/officeDocument/2006/relationships/hyperlink" Id="rId21" Target="https://forms.yandex.ru/cloud/665d8fc43e9d08036d7b0eaf/" TargetMode="External" /><Relationship Type="http://schemas.openxmlformats.org/officeDocument/2006/relationships/hyperlink" Id="rId22" Target="https://upravadorogomilovo.ru/v-muzee-pobedy-projdut-ehkskursii-posvjaschennye-snjatiju-blokady-leningrada" TargetMode="External" /><Relationship Type="http://schemas.openxmlformats.org/officeDocument/2006/relationships/hyperlink" Id="rId20" Target="https://vk.com/wall-58964738_707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76267.html" TargetMode="External" /><Relationship Type="http://schemas.openxmlformats.org/officeDocument/2006/relationships/hyperlink" Id="rId21" Target="https://forms.yandex.ru/cloud/665d8fc43e9d08036d7b0eaf/" TargetMode="External" /><Relationship Type="http://schemas.openxmlformats.org/officeDocument/2006/relationships/hyperlink" Id="rId22" Target="https://upravadorogomilovo.ru/v-muzee-pobedy-projdut-ehkskursii-posvjaschennye-snjatiju-blokady-leningrada" TargetMode="External" /><Relationship Type="http://schemas.openxmlformats.org/officeDocument/2006/relationships/hyperlink" Id="rId20" Target="https://vk.com/wall-58964738_707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2025-05-30T09:51:25Z</dcterms:created>
  <dcterms:modified xsi:type="dcterms:W3CDTF">2025-05-30T09:51:25Z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