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895512b4e9a500cd36594b6c2a83f041d3c3d4"/>
    <w:p>
      <w:pPr>
        <w:pStyle w:val="Heading3"/>
      </w:pPr>
      <w:r>
        <w:t xml:space="preserve">В библиотеке №212 открылась фотовыставка, посвященная садам и паркам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r>
        <w:t xml:space="preserve">11.04.2025</w:t>
      </w:r>
    </w:p>
    <w:p>
      <w:pPr>
        <w:pStyle w:val="BodyText"/>
      </w:pPr>
      <w:r>
        <w:t xml:space="preserve">В библиотеке №212 имени Т. Шевченко открылась фотовыставка. Ознакомиться с ней приглашают всех желающих.</w:t>
      </w:r>
    </w:p>
    <w:p>
      <w:pPr>
        <w:pStyle w:val="BodyText"/>
      </w:pPr>
      <w:r>
        <w:t xml:space="preserve">В паблике читальни в соцсети «ВКонтакте» сообщается, что автором работ является фотохудожница Ариана Лавцанская. Они посвящены садам и паркам.</w:t>
      </w:r>
    </w:p>
    <w:p>
      <w:pPr>
        <w:pStyle w:val="BodyText"/>
      </w:pPr>
      <w:r>
        <w:t xml:space="preserve">В день открытия экспозиции автор представила свои работы. Музыкальным фоном вечера были звуки природы и композиция, написанная Арианой.</w:t>
      </w:r>
    </w:p>
    <w:p>
      <w:pPr>
        <w:pStyle w:val="BodyText"/>
      </w:pPr>
      <w:r>
        <w:t xml:space="preserve">Фотоотчет о событии доступен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Выставку можно посетить в часы работы библиотеки: со вторника по субботу - с 12:00 до 22:00, в воскресенье - с 12:00 до 20:00.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http://dorogomilovo.mos.ru/presscenter/news/detail/12911828.html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911828.html" TargetMode="External" /><Relationship Type="http://schemas.openxmlformats.org/officeDocument/2006/relationships/hyperlink" Id="rId20" Target="https://vk.com/club58205207?w=wall-58205207_224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911828.html" TargetMode="External" /><Relationship Type="http://schemas.openxmlformats.org/officeDocument/2006/relationships/hyperlink" Id="rId20" Target="https://vk.com/club58205207?w=wall-58205207_224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2025-06-12T11:33:01Z</dcterms:created>
  <dcterms:modified xsi:type="dcterms:W3CDTF">2025-06-12T11:33:01Z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