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44d19ec67c60801c217a54e33adc959ba0ccd"/>
    <w:p>
      <w:pPr>
        <w:pStyle w:val="Heading3"/>
      </w:pPr>
      <w:r>
        <w:t xml:space="preserve">В музее-панораме «Бородинская битва» 29 апреля откроется выставка «С верой в победу жизни…»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</w:p>
    <w:p>
      <w:pPr>
        <w:pStyle w:val="BodyText"/>
      </w:pPr>
      <w:r>
        <w:t xml:space="preserve">В музее-панораме «Бородинская битва» 29 апреля откроется выставка «С верой в победу жизни…», посвященная 80-летию победы в Великой Отечественной войне.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В экспозицию войдут работы фронтовых художников Николая Жукова, Владимира Горбаченко, Павла Кирпичева, Дмитрия Пяткина и др. Гости увидят городские пейзажи и жанровые зарисовки, запечатлевшие как трагические моменты войны, так и возрождение мирной жизни на освобожденных территориях.</w:t>
      </w:r>
    </w:p>
    <w:p>
      <w:pPr>
        <w:pStyle w:val="BodyText"/>
      </w:pPr>
      <w:r>
        <w:t xml:space="preserve">Большая часть работ поступила в музейную коллекцию от представителей Студии военных художников имени Митрофана Грекова.</w:t>
      </w:r>
    </w:p>
    <w:p>
      <w:pPr>
        <w:pStyle w:val="BodyText"/>
      </w:pPr>
      <w:r>
        <w:t xml:space="preserve">Выставка будет работать до 20 июля по адресу: Кутузовский проспект, дом 38, строение 1. Посетить ее могут все желающие старше 12 лет, билеты доступны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Также в музее москвичи и туристы имеют возможность познакомиться с центральным экспонатом - художественной панорамой «Бородино», одной из самых больших в мире. Ее размер - 115 метров в длину и 15 метров в высоту.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http://dorogomilovo.mos.ru/presscenter/news/detail/12918936.html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8936.html" TargetMode="External" /><Relationship Type="http://schemas.openxmlformats.org/officeDocument/2006/relationships/hyperlink" Id="rId21" Target="https://bilet.mos.ru/event/338646257/" TargetMode="External" /><Relationship Type="http://schemas.openxmlformats.org/officeDocument/2006/relationships/hyperlink" Id="rId20" Target="https://www.mos.ru/news/item/1526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8936.html" TargetMode="External" /><Relationship Type="http://schemas.openxmlformats.org/officeDocument/2006/relationships/hyperlink" Id="rId21" Target="https://bilet.mos.ru/event/338646257/" TargetMode="External" /><Relationship Type="http://schemas.openxmlformats.org/officeDocument/2006/relationships/hyperlink" Id="rId20" Target="https://www.mos.ru/news/item/1526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2025-06-02T14:32:32Z</dcterms:created>
  <dcterms:modified xsi:type="dcterms:W3CDTF">2025-06-02T14:32:32Z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