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d0013e9ca04f2bb76479e79ba207d21d0caf69"/>
    <w:p>
      <w:pPr>
        <w:pStyle w:val="Heading3"/>
      </w:pPr>
      <w:r>
        <w:t xml:space="preserve">На станции метро «Киевская» изменился режим работы эскалаторов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16.05.2025</w:t>
      </w:r>
    </w:p>
    <w:p>
      <w:pPr>
        <w:pStyle w:val="BodyText"/>
      </w:pPr>
      <w:r>
        <w:t xml:space="preserve">На станции «Киевская» Кольцевой линии метрополитена с 16 мая изменился режим работы эскалаторов.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столичного дептранса.</w:t>
      </w:r>
    </w:p>
    <w:p>
      <w:pPr>
        <w:pStyle w:val="BodyText"/>
      </w:pPr>
      <w:r>
        <w:t xml:space="preserve">Изменения связаны с ремонтными работами. Они касаются утренних и вечерних часов пик по будним дням.</w:t>
      </w:r>
    </w:p>
    <w:p>
      <w:pPr>
        <w:pStyle w:val="BodyText"/>
      </w:pPr>
      <w:r>
        <w:t xml:space="preserve">Эскалаторы к выходам 1-4 и пересадке на Филевскую линию будут работать только в одну сторону. Пассажирам рекомендовали обходить через эскалаторы выходов 5-6: по утрам для входа и перехода с Филевской на Кольцевую линию, а по вечерам - для выхода и перехода с Кольцевой на Филевскую линию.</w:t>
      </w:r>
    </w:p>
    <w:p>
      <w:pPr>
        <w:pStyle w:val="BodyText"/>
      </w:pPr>
      <w:r>
        <w:t xml:space="preserve">Изменения будут действовать до середины июля этого года. Пассажиров просят планировать свои поездки заранее, им принесли извинения за неудобства.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http://dorogomilovo.mos.ru/presscenter/news/detail/12972523.html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72523.html" TargetMode="External" /><Relationship Type="http://schemas.openxmlformats.org/officeDocument/2006/relationships/hyperlink" Id="rId20" Target="https://t.me/DtOperativno/211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72523.html" TargetMode="External" /><Relationship Type="http://schemas.openxmlformats.org/officeDocument/2006/relationships/hyperlink" Id="rId20" Target="https://t.me/DtOperativno/211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2025-07-09T18:45:30Z</dcterms:created>
  <dcterms:modified xsi:type="dcterms:W3CDTF">2025-07-09T18:45:30Z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