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62cebb3c14c170d5c5623b608e42a06ea7c954"/>
    <w:p>
      <w:pPr>
        <w:pStyle w:val="Heading3"/>
      </w:pPr>
      <w:r>
        <w:t xml:space="preserve">Благодаря переразметке пропускная способность Кутузовского проспекта возросла на 20%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Благодаря проекту по переразметке ГКУ «Центр организации дорожного движения» пропускная способность Кутузовского проспекта в среднем возросла на 20 процентов.</w:t>
      </w:r>
    </w:p>
    <w:p>
      <w:pPr>
        <w:pStyle w:val="BodyText"/>
      </w:pPr>
      <w:r>
        <w:t xml:space="preserve">Как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столичного департамента транспорта и развития дорожно-транспортной инфраструктуры, на магистрали переразметили участки в сторону МКАД от ТТК до проспекта Багратиона и сторону центра от тоннеля Маршала Гречко до съезда на ТТК. В оба направления добавили по одной полосе, теперь здесь проезжают на тысячу автомобилей в час больше, чем раньше.</w:t>
      </w:r>
    </w:p>
    <w:p>
      <w:pPr>
        <w:pStyle w:val="BodyText"/>
      </w:pPr>
      <w:r>
        <w:t xml:space="preserve">Утром время в пути по проспекту сократилось по направлению в центр от ул. Генерала Ермолова до ТТК на 14%, на съезд к ТТК - на 15%, по направлению в область от съезда на улицу 1812 года до ул. Генерала Ермолова - на 33%. На последнем из указанных участков по вечерам время в пути уменьшилось на 40%.</w:t>
      </w:r>
    </w:p>
    <w:p>
      <w:pPr>
        <w:pStyle w:val="BodyText"/>
      </w:pPr>
      <w:r>
        <w:t xml:space="preserve">Ранее стало известно, что с 25 мая в течение трех лет из-за проведения строительных работ</w:t>
      </w:r>
      <w:r>
        <w:t xml:space="preserve"> </w:t>
      </w:r>
      <w:hyperlink r:id="rId21">
        <w:r>
          <w:rPr>
            <w:rStyle w:val="Hyperlink"/>
          </w:rPr>
          <w:t xml:space="preserve">будет ограничено</w:t>
        </w:r>
      </w:hyperlink>
      <w:r>
        <w:t xml:space="preserve"> </w:t>
      </w:r>
      <w:r>
        <w:t xml:space="preserve">движение на набережной Тараса Шевченко. Речь идет об участке от дома №15 на набережной до строения 3 дома №12 на Кутузовском проспекте.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http://dorogomilovo.mos.ru/presscenter/news/detail/12987092.html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87092.html" TargetMode="External" /><Relationship Type="http://schemas.openxmlformats.org/officeDocument/2006/relationships/hyperlink" Id="rId20" Target="https://t.me/DtRoad/48169" TargetMode="External" /><Relationship Type="http://schemas.openxmlformats.org/officeDocument/2006/relationships/hyperlink" Id="rId21" Target="https://upravadorogomilovo.ru/na-uchastke-naberezhnoj-tarasa-shevchenko-s-25-maja-ogranichat-dvizhenie-transpor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87092.html" TargetMode="External" /><Relationship Type="http://schemas.openxmlformats.org/officeDocument/2006/relationships/hyperlink" Id="rId20" Target="https://t.me/DtRoad/48169" TargetMode="External" /><Relationship Type="http://schemas.openxmlformats.org/officeDocument/2006/relationships/hyperlink" Id="rId21" Target="https://upravadorogomilovo.ru/na-uchastke-naberezhnoj-tarasa-shevchenko-s-25-maja-ogranichat-dvizhenie-transpor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2025-07-12T07:37:46Z</dcterms:created>
  <dcterms:modified xsi:type="dcterms:W3CDTF">2025-07-12T07:37:46Z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