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9d6ff1c16db8c9f33262f09a893e036cc5b84"/>
    <w:p>
      <w:pPr>
        <w:pStyle w:val="Heading3"/>
      </w:pPr>
      <w:r>
        <w:t xml:space="preserve">В библиотеке №209 открылась выставка работ «Я смотрю в бесконечные дали…»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09.07.2025</w:t>
      </w:r>
    </w:p>
    <w:p>
      <w:pPr>
        <w:pStyle w:val="BodyText"/>
      </w:pPr>
      <w:r>
        <w:t xml:space="preserve">В библиотеке №209 имени А.Н. Толстого состоялось открытие выставки работ художника Анастасии Зарецкой «Я смотрю в бесконечные дали…».</w:t>
      </w:r>
    </w:p>
    <w:p>
      <w:pPr>
        <w:pStyle w:val="BodyText"/>
      </w:pPr>
      <w:r>
        <w:t xml:space="preserve">Впервые, помимо натюрмортов и пейзажей, Анастасия представила портреты людей, друзей и близких, занимающих особое место в ее жизни.</w:t>
      </w:r>
    </w:p>
    <w:p>
      <w:pPr>
        <w:pStyle w:val="BodyText"/>
      </w:pPr>
      <w:r>
        <w:t xml:space="preserve">В основе творчества Анастасии Зарецкой лежит эстетический посыл, воспринятый ею от мастеров старинной китайской живописи. В своих работах, выполненных в технике акварели на рисовой бумаге, художник стремится передать красоту и утонченность жизни.</w:t>
      </w:r>
    </w:p>
    <w:p>
      <w:pPr>
        <w:pStyle w:val="BodyText"/>
      </w:pPr>
      <w:r>
        <w:t xml:space="preserve">Как пишет читальня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», названием выставки и послужила строка одного из стихотворений Зарецкой.</w:t>
      </w:r>
    </w:p>
    <w:p>
      <w:pPr>
        <w:pStyle w:val="BodyText"/>
      </w:pPr>
      <w:r>
        <w:t xml:space="preserve">Выставка организована по программе «Художник в библиотеке» при поддержке фонда «ГРАНИ» и журнала «Третьяковская галерея».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http://dorogomilovo.mos.ru/presscenter/news/detail/13094559.html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094559.html" TargetMode="External" /><Relationship Type="http://schemas.openxmlformats.org/officeDocument/2006/relationships/hyperlink" Id="rId20" Target="https://vk.com/tolstovka209?w=wall-217370153_5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094559.html" TargetMode="External" /><Relationship Type="http://schemas.openxmlformats.org/officeDocument/2006/relationships/hyperlink" Id="rId20" Target="https://vk.com/tolstovka209?w=wall-217370153_5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2025-07-20T00:58:52Z</dcterms:created>
  <dcterms:modified xsi:type="dcterms:W3CDTF">2025-07-20T00:58:52Z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