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орогие-друзья"/>
    <w:p>
      <w:pPr>
        <w:pStyle w:val="Heading3"/>
      </w:pPr>
      <w:r>
        <w:t xml:space="preserve">Дорогие друзья!</w:t>
      </w:r>
    </w:p>
    <w:p>
      <w:pPr>
        <w:pStyle w:val="FirstParagraph"/>
      </w:pPr>
      <w:r>
        <w:t xml:space="preserve">25.03.2015</w:t>
      </w:r>
    </w:p>
    <w:p>
      <w:pPr>
        <w:pStyle w:val="BodyText"/>
      </w:pPr>
      <w:r>
        <w:drawing>
          <wp:inline>
            <wp:extent cx="5334000" cy="38213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rogomilovo.mos.ru/www/upload/medialibrary/23a/ba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21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Департамент социальной защиты населения города Москвы и Дом моды Валентина Юдашкина, при поддержке Правительства Москвы проводят</w:t>
      </w:r>
      <w:r>
        <w:t xml:space="preserve"> </w:t>
      </w:r>
      <w:r>
        <w:rPr>
          <w:bCs/>
          <w:b/>
        </w:rPr>
        <w:t xml:space="preserve">с 26 марта по 24 апреля 2015 года</w:t>
      </w:r>
      <w:r>
        <w:t xml:space="preserve"> </w:t>
      </w:r>
      <w:r>
        <w:t xml:space="preserve">седьмую Общегородскую благотворительную акцию «Поможем подготовиться к школьному балу!».</w:t>
      </w:r>
    </w:p>
    <w:p>
      <w:pPr>
        <w:pStyle w:val="BodyText"/>
      </w:pPr>
      <w:r>
        <w:t xml:space="preserve">Главными ценностями в жизни каждого человека остаются милосердие и помощь нуждающимся, а непростые экономические условия заставляют все общество по-новому взглянуть на важнейшие события в нашей жизни, вспомнить о тех, кто находится рядом и нуждается в помощи. Мы знаем - в Ваших силах подарить ребятам настоящий праздник, поделиться с ними своим душевным теплом.</w:t>
      </w:r>
    </w:p>
    <w:p>
      <w:pPr>
        <w:pStyle w:val="BodyText"/>
      </w:pPr>
      <w:r>
        <w:t xml:space="preserve">Организаторы проведения акции вновь рассчитывают на активную поддержку этого уже ставшего традиционным благотворительного мероприятия со стороны предпринимателей, спонсоров, общественных деятелей, дизайнеров одежды, представителей шоу-бизнеса.</w:t>
      </w:r>
    </w:p>
    <w:p>
      <w:pPr>
        <w:pStyle w:val="BodyText"/>
      </w:pPr>
      <w:r>
        <w:t xml:space="preserve">Стать партнером акции очень просто, нужно немногое:</w:t>
      </w:r>
      <w:r>
        <w:t xml:space="preserve"> </w:t>
      </w:r>
      <w:r>
        <w:rPr>
          <w:bCs/>
          <w:b/>
        </w:rPr>
        <w:t xml:space="preserve">до 24 апреля 2015 года</w:t>
      </w:r>
      <w:r>
        <w:t xml:space="preserve"> </w:t>
      </w:r>
      <w:r>
        <w:t xml:space="preserve">принести Ваше платье, костюм, обувь или аксессуары по адресу: Переяславский переулок, д. 6 (ГБУ ТЦСО «Мещанский»).</w:t>
      </w:r>
    </w:p>
    <w:p>
      <w:pPr>
        <w:pStyle w:val="BodyText"/>
      </w:pPr>
      <w:r>
        <w:t xml:space="preserve">В дальнейшем Ваши вещи будут переданы школьникам, которые более других нуждаются в красивом бальном наряде.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http://dorogomilovo.mos.ru/presscenter/news/detail/1687585.html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rogomilovo.mos.ru" TargetMode="External" /><Relationship Type="http://schemas.openxmlformats.org/officeDocument/2006/relationships/hyperlink" Id="rId23" Target="http://dorogomilovo.mos.ru/presscenter/news/detail/16875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rogomilovo.mos.ru" TargetMode="External" /><Relationship Type="http://schemas.openxmlformats.org/officeDocument/2006/relationships/hyperlink" Id="rId23" Target="http://dorogomilovo.mos.ru/presscenter/news/detail/16875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2024-08-12T14:46:43Z</dcterms:created>
  <dcterms:modified xsi:type="dcterms:W3CDTF">2024-08-12T14:46:43Z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