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d95709eece562d7ed4a67cb5b34dd879ebd4d"/>
    <w:p>
      <w:pPr>
        <w:pStyle w:val="Heading3"/>
      </w:pPr>
      <w:r>
        <w:t xml:space="preserve">Лучшие мастера получили награды в Лужниках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rPr>
          <w:bCs/>
          <w:b/>
          <w:iCs/>
          <w:i/>
        </w:rPr>
        <w:t xml:space="preserve">2 сентября в ГЦКЗ «Россия» прошла торжественная церемония награждения победителей конкурса профессионального мастерства «Московские мастера — 2015».</w:t>
      </w:r>
    </w:p>
    <w:p>
      <w:pPr>
        <w:pStyle w:val="BodyText"/>
      </w:pPr>
      <w:r>
        <w:t xml:space="preserve">Конкурс проходил уже в 18-й раз. В этом году в нем участвовали 65 тысяч работников, представляющих 1500 столичных организаций по 85 различным профессиям. Также более 500 студентов колледжей соревновались по 15 профессиям. Лучшие в своем деле сварщики, фрезеровщики, рабочие, водители, воспитатели, фельдшеры, машинисты, библиотекари — 146 победителей собрались в ГЦКЗ «Россия», чтобы получить заслуженные награды.</w:t>
      </w:r>
    </w:p>
    <w:p>
      <w:pPr>
        <w:pStyle w:val="BodyText"/>
      </w:pPr>
      <w:r>
        <w:t xml:space="preserve">Председатель столичного комитета общественных связей Александра Александрова зачитала поздравительное послание Мэра Москвы Сергея Собянина. «Сегодня «Московские мастера» являются визитной карточкой столицы как города-труженика. Конкурс способствует профессиональному и карьерному росту его победителей и призеров и популяризации рабочих специальностей среди молодежи, — говорилось в послании. — Спасибо вам, уважаемые московские мастера, за ваш благотворный труд, любовь к избранному делу и большой вклад в развитие Москвы!»</w:t>
      </w:r>
    </w:p>
    <w:p>
      <w:pPr>
        <w:pStyle w:val="BodyText"/>
      </w:pPr>
      <w:r>
        <w:t xml:space="preserve">Мастеров также поздравили учредители конкурса: председатель Московской федерации профсоюзов Сергей Чернов, председатель Московской конфедерации промышленников и предпринимателей Елена Панина, глава комиссии МГД по социальной политике и трудовым отношениям Михаил Антонцев.</w:t>
      </w:r>
    </w:p>
    <w:p>
      <w:pPr>
        <w:pStyle w:val="BodyText"/>
      </w:pPr>
      <w:r>
        <w:t xml:space="preserve">Среди победителей были и представители Западного округа столицы. Лучшими из лучших стали участковый уполномоченный района Раменки Игорь Земских и воспитатель Центра содействия семейному воспитанию «Берег надежды» Александр Русов.</w:t>
      </w:r>
    </w:p>
    <w:p>
      <w:pPr>
        <w:pStyle w:val="BodyText"/>
      </w:pPr>
      <w:r>
        <w:t xml:space="preserve">— Сначала проходил окружной отборочный этап конкурса, а потом общегородской, — рассказал Игорь Земских. — Он состоял из двух частей: теоретической и практической. Мы демонстрировали знания правовой теории, а также физическую подготовку. Усердная подготовка дала свои результаты — я победил, хотя и с минимальным отрывом, так как конкуренция была довольно высока. Конкурс стал для меня ярким, запоминающимся событием».</w:t>
      </w:r>
    </w:p>
    <w:p>
      <w:pPr>
        <w:pStyle w:val="BodyText"/>
      </w:pPr>
      <w:r>
        <w:t xml:space="preserve">— Победа в «Московских мастерах» — достойная веха в моей жизни, — отметил Александр Русов. — Я очень рад, ведь конкурсанты — профессионалы экстра-класса, и я горжусь, что стал победителем!</w:t>
      </w:r>
    </w:p>
    <w:p>
      <w:pPr>
        <w:pStyle w:val="BodyText"/>
      </w:pPr>
      <w:r>
        <w:t xml:space="preserve">Лучшие мастера получили дипломы, призы и традиционные статуэтки с символикой конкурса, а общим подарком стал праздничный концерт с участием Вероники Джиоевой, Олега Газманова, ансамбля «Золотое кольцо» и других звезд эстрады.</w:t>
      </w:r>
    </w:p>
    <w:p>
      <w:pPr>
        <w:pStyle w:val="BodyText"/>
      </w:pPr>
      <w:r>
        <w:rPr>
          <w:bCs/>
          <w:b/>
        </w:rPr>
        <w:t xml:space="preserve">Валентина Глянцева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http://dorogomilovo.mos.ru/presscenter/news/detail/2125884.html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2125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2125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2025-02-03T17:12:18Z</dcterms:created>
  <dcterms:modified xsi:type="dcterms:W3CDTF">2025-02-03T17:12:18Z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