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спорт-нового-образца-без-очереди"/>
    <w:p>
      <w:pPr>
        <w:pStyle w:val="Heading3"/>
      </w:pPr>
      <w:r>
        <w:t xml:space="preserve">Паспорт нового образца – без очереди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rPr>
          <w:iCs/>
          <w:i/>
          <w:bCs/>
          <w:b/>
        </w:rPr>
        <w:t xml:space="preserve">Оформить биометрический загранпаспорт сроком на 10 лет можно в каждом из 11 центров госуслуг Западного административного округа.</w:t>
      </w:r>
    </w:p>
    <w:p>
      <w:pPr>
        <w:pStyle w:val="BodyText"/>
      </w:pPr>
      <w:r>
        <w:t xml:space="preserve">Без очереди. Но – по предварительной записи. Записаться можно на портале городских услуг</w:t>
      </w:r>
      <w:r>
        <w:t xml:space="preserve"> </w:t>
      </w:r>
      <w:hyperlink r:id="rId20">
        <w:r>
          <w:rPr>
            <w:rStyle w:val="Hyperlink"/>
          </w:rPr>
          <w:t xml:space="preserve">www.pgu.mos.ru</w:t>
        </w:r>
      </w:hyperlink>
      <w:r>
        <w:t xml:space="preserve">. Если же нет возможности записаться на прием из дома, специалисты «Моих документов» помогут сделать это непосредственно в том или ином центре.</w:t>
      </w:r>
    </w:p>
    <w:p>
      <w:pPr>
        <w:pStyle w:val="BodyText"/>
      </w:pPr>
      <w:r>
        <w:t xml:space="preserve">Прием по талонам электронной очереди при оказании этой услуги не ведется.</w:t>
      </w:r>
    </w:p>
    <w:p>
      <w:pPr>
        <w:pStyle w:val="BodyText"/>
      </w:pPr>
      <w:r>
        <w:t xml:space="preserve">Желающих оформить биометрический загранпаспорт может принять любой из 11 центров госуслуг ЗАО: в районах Очаково-Матвеевское, Раменки, Внуково, Филевский парк, Крылатское, Солнцево, Проспект Вернадского, Ново-Переделкино, Тропарево-Никулино, Фили-Давыдково, Кунцево и Можайский (здесь центр один).</w:t>
      </w:r>
    </w:p>
    <w:p>
      <w:pPr>
        <w:pStyle w:val="BodyText"/>
      </w:pPr>
      <w:r>
        <w:t xml:space="preserve">Всего же в Москве такую услугу оказывают 90 центров «Мои документы». И в прошлом году ею воспользовались более 15,5 тысяч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http://dorogomilovo.mos.ru/presscenter/news/detail/2435377.html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2435377.html" TargetMode="External" /><Relationship Type="http://schemas.openxmlformats.org/officeDocument/2006/relationships/hyperlink" Id="rId20" Target="http://www.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2435377.html" TargetMode="External" /><Relationship Type="http://schemas.openxmlformats.org/officeDocument/2006/relationships/hyperlink" Id="rId20" Target="http://www.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2023-08-11T02:31:38Z</dcterms:created>
  <dcterms:modified xsi:type="dcterms:W3CDTF">2023-08-11T02:31:38Z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