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91b7c57e220777d24952cb4bbf04a6fc77086b"/>
    <w:p>
      <w:pPr>
        <w:pStyle w:val="Heading3"/>
      </w:pPr>
      <w:r>
        <w:t xml:space="preserve">Стойка «Живое общение» появится на станции метро «Парк Победы»</w:t>
      </w:r>
    </w:p>
    <w:p>
      <w:pPr>
        <w:pStyle w:val="FirstParagraph"/>
      </w:pPr>
      <w:r>
        <w:t xml:space="preserve">22.02.2018</w:t>
      </w:r>
    </w:p>
    <w:p>
      <w:pPr>
        <w:pStyle w:val="BodyText"/>
      </w:pPr>
      <w:r>
        <w:t xml:space="preserve">Уже этим летом на станции «Парк Победы» Калининско-Солнцевской (желтой) линии московского метрополитена появится стойка «Живое общение». Новые объекты также будут установлены еще на девяти станциях. Компетентные специалисты на стойках «Живое общение» готовы ответить на вопросы пассажиров. Кроме того, здесь же москвичи и гости мегаполиса могут приобрести сувенирную продукцию.</w:t>
      </w:r>
    </w:p>
    <w:p>
      <w:pPr>
        <w:pStyle w:val="BodyText"/>
      </w:pPr>
      <w:r>
        <w:t xml:space="preserve">Стоит отметить, что в прошлом году большинство обращений за консультациями (26,5 тысяч справок) было зафиксировано на станции Кутузовская. Всю информацию сотрудники предоставляют не только на русском, но также и английском языке.</w:t>
      </w:r>
    </w:p>
    <w:p>
      <w:pPr>
        <w:pStyle w:val="BodyText"/>
      </w:pPr>
      <w:r>
        <w:t xml:space="preserve">Первая стойка «Живое общение» появилась на «Комсомольской» четыре года назад. Сегодня получить информационные услуги можно на ряде станций метрополитена и Московского центрального кольца.</w:t>
      </w:r>
    </w:p>
    <w:p>
      <w:pPr>
        <w:pStyle w:val="BodyText"/>
      </w:pPr>
      <w:r>
        <w:br/>
      </w:r>
    </w:p>
    <w:p>
      <w:pPr>
        <w:pStyle w:val="BodyText"/>
      </w:pPr>
      <w:r>
        <w:t xml:space="preserve">Адрес страницы:</w:t>
      </w:r>
      <w:r>
        <w:t xml:space="preserve"> </w:t>
      </w:r>
      <w:hyperlink r:id="rId20">
        <w:r>
          <w:rPr>
            <w:rStyle w:val="Hyperlink"/>
          </w:rPr>
          <w:t xml:space="preserve">http://dorogomilovo.mos.ru/presscenter/news/detail/7164340.html</w:t>
        </w:r>
      </w:hyperlink>
    </w:p>
    <w:p>
      <w:pPr>
        <w:pStyle w:val="BodyText"/>
      </w:pPr>
      <w:hyperlink r:id="rId21">
        <w:r>
          <w:rPr>
            <w:rStyle w:val="Hyperlink"/>
          </w:rPr>
          <w:t xml:space="preserve">Управа района Дорогомилово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orogomilovo.mos.ru" TargetMode="External" /><Relationship Type="http://schemas.openxmlformats.org/officeDocument/2006/relationships/hyperlink" Id="rId20" Target="http://dorogomilovo.mos.ru/presscenter/news/detail/7164340.html" TargetMode="External" /></Relationships>
</file>

<file path=word/_rels/footnotes.xml.rels><?xml version="1.0" encoding="UTF-8"?><Relationships xmlns="http://schemas.openxmlformats.org/package/2006/relationships"><Relationship Type="http://schemas.openxmlformats.org/officeDocument/2006/relationships/hyperlink" Id="rId21" Target="http://dorogomilovo.mos.ru" TargetMode="External" /><Relationship Type="http://schemas.openxmlformats.org/officeDocument/2006/relationships/hyperlink" Id="rId20" Target="http://dorogomilovo.mos.ru/presscenter/news/detail/71643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2025-07-19T13:17:55Z</dcterms:created>
  <dcterms:modified xsi:type="dcterms:W3CDTF">2025-07-19T13:17:55Z</dcterms:modified>
</cp:coreProperties>
</file>

<file path=docProps/custom.xml><?xml version="1.0" encoding="utf-8"?>
<Properties xmlns="http://schemas.openxmlformats.org/officeDocument/2006/custom-properties" xmlns:vt="http://schemas.openxmlformats.org/officeDocument/2006/docPropsVTypes"/>
</file>