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5c29eb4b52d26517309c4bfc765ac1af96aaa"/>
    <w:p>
      <w:pPr>
        <w:pStyle w:val="Heading3"/>
      </w:pPr>
      <w:r>
        <w:t xml:space="preserve">На улице у Киевского вокзала наладили освещение</w:t>
      </w:r>
    </w:p>
    <w:p>
      <w:pPr>
        <w:pStyle w:val="FirstParagraph"/>
      </w:pPr>
      <w:r>
        <w:t xml:space="preserve">29.03.2018</w:t>
      </w:r>
    </w:p>
    <w:p>
      <w:pPr>
        <w:pStyle w:val="BodyText"/>
      </w:pPr>
      <w:r>
        <w:t xml:space="preserve">Пользователь геоинформационного интернет-портала «Наш город» Андрей Сидельников сообщил, что на тротуаре рядом с Киевским вокзалом установлены светильники. Между тем, один из них в темное время суток не горит. Данный дефект негативно отражается на степени освещенности этого участка улицы. Сидельников попросил, по возможности, наладить работу осветительного прибора.</w:t>
      </w:r>
    </w:p>
    <w:p>
      <w:pPr>
        <w:pStyle w:val="BodyText"/>
      </w:pPr>
      <w:r>
        <w:t xml:space="preserve">По словам исполняющего обязанности директора ГУП «Моссвет» Ивана Александровича Солодовникова, неисправность уже устранена. В ходе обследования было установлено, что в светильнике перегорела лампа. Рабочие произвели ее замену. «В настоящее время освещение работает в полном объеме в соответствии с Регламентом технической эксплуатации наружного освещения Москвы», - сообщил Солодовников.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http://dorogomilovo.mos.ru/presscenter/news/detail/7227623.html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227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227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2024-11-17T04:30:49Z</dcterms:created>
  <dcterms:modified xsi:type="dcterms:W3CDTF">2024-11-17T04:30:49Z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