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b611380f9ec3b4b00e9de00d4eed90a245f0a"/>
    <w:p>
      <w:pPr>
        <w:pStyle w:val="Heading3"/>
      </w:pPr>
      <w:r>
        <w:t xml:space="preserve">Посетители Парка Победы узнали о проекте «Московское долголетие»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t xml:space="preserve">Многие жители Дорогомилово старшего возраста уже знакомы с программой «Московское долголетие». О данном проекте они узнают от знакомых, друзей, которые уже посещают занятия. Также информацию по этой теме можно получить в территориальном центре социального обслуживания. Нередко сотрудники ТЦСО устраивают выездные мероприятия. Одно из них состоялось в этом месяце в рамках встречи с главой управы. В школе, в которой проходило собрание, был установлен специальный стенд. Специалист отвечал на вопросы, которые касались программы «Московское долголетие», а также раздавал всем желающим брошюры с основными сведениями о программе.</w:t>
      </w:r>
    </w:p>
    <w:p>
      <w:pPr>
        <w:pStyle w:val="BodyText"/>
      </w:pPr>
      <w:r>
        <w:t xml:space="preserve">А буквально на днях информационный ликбез был организован на детской площадке Парка Победы. Здесь можно было не только задать интересующие вопросы, но также заполнить анкету, необходимую для зачисления в проект.</w:t>
      </w:r>
    </w:p>
    <w:p>
      <w:pPr>
        <w:pStyle w:val="BodyText"/>
      </w:pPr>
      <w:r>
        <w:t xml:space="preserve">Фото: Парк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http://dorogomilovo.mos.ru/presscenter/news/detail/7398017.html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98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398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2023-09-14T16:50:35Z</dcterms:created>
  <dcterms:modified xsi:type="dcterms:W3CDTF">2023-09-14T16:50:35Z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